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Continuing on from FP, adults and pupils must use the following with increasing fluency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Adults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LKS2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UKS2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Look -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Edrychwch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Listen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- Gwrandewch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Carefully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- yn ofalus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 up!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- Sefwch!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Sit down!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- Eisteddwch!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Walk!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- Cerddwch!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Come here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- Dewch yma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Hurry up!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- Brysiwch!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 by the door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Sefwch wrth y drws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Sit on the carpet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Eisteddwch ar y carped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Walk in the corridor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Cerddwch yn y coridor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Walk quietly please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Cerddwch yn dawel, os gwelwch yn dda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Open the door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Agorwch y drws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Shut the door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Caewch y drws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Must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Rhaid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(We) must put the rubbish in the bin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Rhaid rhoi’r sbwriel yn y bin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(We) must tidy up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Rhaid tacluso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(We) must wear coats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Rhaid gwisgo cot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 don’t know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Yn y ddim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Excuse me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Esgusodwch fi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 problem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Dim problem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Good gracious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Bobl bach! / Mawredd mawr!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Have you got a…?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Oes...da ‘ti?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May I have the..?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Ga i’r..?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 can...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Dw i’n gallu…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 want…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Dw i eisau...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On the weekend…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Ar y penwythnos…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 the holiday…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Yn y gwyliau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 went...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Es i…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 had...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Ces i…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 saw...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Gwelais i…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It was...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Roedd yn…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 played...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Chwaraeais i…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Because it’s fantastic/interesting/funny/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awful/boring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Achos mae’n ffantastig/ddiddorol/ddoniol/ofnadwy/ddiflas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Yn gyntaf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Yna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Finally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Yn olaf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center"/>
      <w:rPr>
        <w:rFonts w:ascii="Comic Sans MS" w:cs="Comic Sans MS" w:eastAsia="Comic Sans MS" w:hAnsi="Comic Sans MS"/>
        <w:b w:val="1"/>
        <w:sz w:val="24"/>
        <w:szCs w:val="24"/>
        <w:u w:val="single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u w:val="single"/>
        <w:rtl w:val="0"/>
      </w:rPr>
      <w:t xml:space="preserve">KS2 Welsh Phrases</w:t>
    </w:r>
  </w:p>
  <w:p w:rsidR="00000000" w:rsidDel="00000000" w:rsidP="00000000" w:rsidRDefault="00000000" w:rsidRPr="00000000" w14:paraId="00000071">
    <w:pPr>
      <w:jc w:val="center"/>
      <w:rPr/>
    </w:pP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u w:val="single"/>
        <w:rtl w:val="0"/>
      </w:rPr>
      <w:t xml:space="preserve">2017-2018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