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F0" w:rsidRDefault="00DF2EF0" w:rsidP="00DF2EF0">
      <w:pPr>
        <w:jc w:val="center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  </w:t>
      </w:r>
      <w:r>
        <w:rPr>
          <w:rFonts w:ascii="Comic Sans MS" w:hAnsi="Comic Sans MS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343025" cy="771525"/>
            <wp:effectExtent l="19050" t="0" r="9525" b="0"/>
            <wp:docPr id="1" name="Picture 1" descr="C:\Documents and Settings\Jill\My Documents\My Pictures\Shirenewto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ill\My Documents\My Pictures\Shirenewton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F0" w:rsidRPr="00B458AC" w:rsidRDefault="00DF2EF0" w:rsidP="00DF2EF0">
      <w:pPr>
        <w:jc w:val="center"/>
        <w:rPr>
          <w:rFonts w:ascii="Georgia" w:hAnsi="Georgia"/>
          <w:b/>
          <w:color w:val="0070C0"/>
          <w:sz w:val="36"/>
          <w:szCs w:val="36"/>
          <w:lang w:val="en-GB"/>
        </w:rPr>
      </w:pPr>
      <w:r>
        <w:rPr>
          <w:rFonts w:ascii="Georgia" w:hAnsi="Georgia"/>
          <w:b/>
          <w:sz w:val="36"/>
          <w:szCs w:val="36"/>
          <w:lang w:val="en-GB"/>
        </w:rPr>
        <w:t xml:space="preserve">SCHOOL COUNCIL AGENDA/ </w:t>
      </w:r>
      <w:r w:rsidRPr="00B458AC">
        <w:rPr>
          <w:rFonts w:ascii="Georgia" w:hAnsi="Georgia"/>
          <w:b/>
          <w:color w:val="FF0000"/>
          <w:sz w:val="36"/>
          <w:szCs w:val="36"/>
          <w:lang w:val="en-GB"/>
        </w:rPr>
        <w:t>MINUTES</w:t>
      </w:r>
      <w:r>
        <w:rPr>
          <w:rFonts w:ascii="Georgia" w:hAnsi="Georgia"/>
          <w:b/>
          <w:color w:val="FF0000"/>
          <w:sz w:val="36"/>
          <w:szCs w:val="36"/>
          <w:lang w:val="en-GB"/>
        </w:rPr>
        <w:t>/</w:t>
      </w:r>
      <w:r>
        <w:rPr>
          <w:rFonts w:ascii="Georgia" w:hAnsi="Georgia"/>
          <w:b/>
          <w:color w:val="0070C0"/>
          <w:sz w:val="36"/>
          <w:szCs w:val="36"/>
          <w:lang w:val="en-GB"/>
        </w:rPr>
        <w:t>ACTIONS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DF2EF0" w:rsidRPr="00AE0C2C" w:rsidTr="00247D00">
        <w:trPr>
          <w:jc w:val="center"/>
        </w:trPr>
        <w:tc>
          <w:tcPr>
            <w:tcW w:w="6629" w:type="dxa"/>
          </w:tcPr>
          <w:p w:rsidR="00DF2EF0" w:rsidRPr="00AE0C2C" w:rsidRDefault="00DF2EF0" w:rsidP="00247D0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E0C2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Date: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13/9/17</w:t>
            </w:r>
          </w:p>
          <w:p w:rsidR="00DF2EF0" w:rsidRPr="00AE0C2C" w:rsidRDefault="00DF2EF0" w:rsidP="00247D0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E0C2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Meeting Place: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Y2 classroom</w:t>
            </w:r>
          </w:p>
          <w:p w:rsidR="00DF2EF0" w:rsidRPr="00AE0C2C" w:rsidRDefault="00DF2EF0" w:rsidP="00247D00">
            <w:pPr>
              <w:spacing w:after="0" w:line="240" w:lineRule="auto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AE0C2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Time: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10.15 - 10.45</w:t>
            </w:r>
          </w:p>
        </w:tc>
      </w:tr>
    </w:tbl>
    <w:p w:rsidR="00DF2EF0" w:rsidRDefault="00DF2EF0" w:rsidP="00DF2EF0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95250</wp:posOffset>
            </wp:positionV>
            <wp:extent cx="1203325" cy="775970"/>
            <wp:effectExtent l="19050" t="0" r="0" b="0"/>
            <wp:wrapThrough wrapText="bothSides">
              <wp:wrapPolygon edited="0">
                <wp:start x="19149" y="530"/>
                <wp:lineTo x="16756" y="3182"/>
                <wp:lineTo x="12994" y="8484"/>
                <wp:lineTo x="4445" y="11136"/>
                <wp:lineTo x="-342" y="14318"/>
                <wp:lineTo x="-342" y="17499"/>
                <wp:lineTo x="1026" y="20681"/>
                <wp:lineTo x="9233" y="20681"/>
                <wp:lineTo x="9917" y="20681"/>
                <wp:lineTo x="12994" y="18029"/>
                <wp:lineTo x="14362" y="17499"/>
                <wp:lineTo x="20517" y="10606"/>
                <wp:lineTo x="20517" y="9015"/>
                <wp:lineTo x="21543" y="1591"/>
                <wp:lineTo x="21543" y="530"/>
                <wp:lineTo x="19149" y="530"/>
              </wp:wrapPolygon>
            </wp:wrapThrough>
            <wp:docPr id="2" name="Picture 2" descr="C:\Documents and Settings\Jill\Local Settings\Temporary Internet Files\Content.IE5\KYNBVRTE\MC9002905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ill\Local Settings\Temporary Internet Files\Content.IE5\KYNBVRTE\MC9002905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0"/>
          <w:lang w:val="en-GB"/>
        </w:rPr>
        <w:t xml:space="preserve">                                </w:t>
      </w:r>
      <w:r>
        <w:rPr>
          <w:rFonts w:ascii="Arial" w:hAnsi="Arial" w:cs="Arial"/>
          <w:b/>
          <w:sz w:val="24"/>
          <w:szCs w:val="24"/>
          <w:lang w:val="en-GB"/>
        </w:rPr>
        <w:t xml:space="preserve">                                                            </w:t>
      </w:r>
    </w:p>
    <w:p w:rsidR="00DF2EF0" w:rsidRDefault="00DF2EF0" w:rsidP="00DF2EF0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Present: Thomas, Sam,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Alfie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Bre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, Matilda, Frankie, Rhiannon,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Laci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, Sienna, Mrs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Burgham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, Mrs Whittington </w:t>
      </w:r>
    </w:p>
    <w:p w:rsidR="00DF2EF0" w:rsidRDefault="00DF2EF0" w:rsidP="00DF2EF0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Apologies:</w:t>
      </w:r>
    </w:p>
    <w:p w:rsidR="00DF2EF0" w:rsidRDefault="00E738BE" w:rsidP="00E738BE">
      <w:pPr>
        <w:pStyle w:val="ListParagraph"/>
        <w:numPr>
          <w:ilvl w:val="0"/>
          <w:numId w:val="5"/>
        </w:numPr>
        <w:ind w:left="1134" w:firstLine="0"/>
        <w:rPr>
          <w:rFonts w:ascii="Arial" w:hAnsi="Arial" w:cs="Arial"/>
          <w:b/>
          <w:sz w:val="28"/>
          <w:szCs w:val="28"/>
          <w:lang w:val="en-GB"/>
        </w:rPr>
      </w:pPr>
      <w:r w:rsidRPr="00E738BE">
        <w:rPr>
          <w:rFonts w:ascii="Arial" w:hAnsi="Arial" w:cs="Arial"/>
          <w:b/>
          <w:sz w:val="28"/>
          <w:szCs w:val="28"/>
          <w:lang w:val="en-GB"/>
        </w:rPr>
        <w:t>We voted for and assigned roles</w:t>
      </w:r>
      <w:r>
        <w:rPr>
          <w:rFonts w:ascii="Arial" w:hAnsi="Arial" w:cs="Arial"/>
          <w:b/>
          <w:sz w:val="28"/>
          <w:szCs w:val="28"/>
          <w:lang w:val="en-GB"/>
        </w:rPr>
        <w:t>:</w:t>
      </w:r>
    </w:p>
    <w:p w:rsidR="00E738BE" w:rsidRDefault="00E738BE" w:rsidP="00E738BE">
      <w:pPr>
        <w:pStyle w:val="ListParagraph"/>
        <w:numPr>
          <w:ilvl w:val="0"/>
          <w:numId w:val="5"/>
        </w:numPr>
        <w:ind w:left="1134" w:firstLine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Chair/Presiding Officer  - Sam Langdon</w:t>
      </w:r>
    </w:p>
    <w:p w:rsidR="00E738BE" w:rsidRDefault="00E738BE" w:rsidP="00E738BE">
      <w:pPr>
        <w:pStyle w:val="ListParagraph"/>
        <w:numPr>
          <w:ilvl w:val="0"/>
          <w:numId w:val="5"/>
        </w:numPr>
        <w:ind w:left="1134" w:firstLine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Treasurer/VC –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Alfie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Share</w:t>
      </w:r>
    </w:p>
    <w:p w:rsidR="00E738BE" w:rsidRDefault="00E738BE" w:rsidP="00DF2EF0">
      <w:pPr>
        <w:pStyle w:val="ListParagraph"/>
        <w:numPr>
          <w:ilvl w:val="0"/>
          <w:numId w:val="5"/>
        </w:numPr>
        <w:ind w:left="1134" w:firstLine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Secretary – Frankie Williams and Matilda Share </w:t>
      </w:r>
    </w:p>
    <w:p w:rsidR="00E738BE" w:rsidRPr="00E738BE" w:rsidRDefault="00E738BE" w:rsidP="00E738BE">
      <w:pPr>
        <w:pStyle w:val="ListParagraph"/>
        <w:ind w:left="1134"/>
        <w:rPr>
          <w:rFonts w:ascii="Arial" w:hAnsi="Arial" w:cs="Arial"/>
          <w:b/>
          <w:sz w:val="28"/>
          <w:szCs w:val="28"/>
          <w:lang w:val="en-GB"/>
        </w:rPr>
      </w:pPr>
    </w:p>
    <w:p w:rsidR="00DF2EF0" w:rsidRDefault="00DF2EF0" w:rsidP="00DF2EF0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GB"/>
        </w:rPr>
      </w:pPr>
      <w:r w:rsidRPr="00176774">
        <w:rPr>
          <w:rFonts w:ascii="Arial" w:hAnsi="Arial" w:cs="Arial"/>
          <w:b/>
          <w:sz w:val="28"/>
          <w:szCs w:val="28"/>
          <w:lang w:val="en-GB"/>
        </w:rPr>
        <w:t>School Council</w:t>
      </w:r>
      <w:r>
        <w:rPr>
          <w:rFonts w:ascii="Arial" w:hAnsi="Arial" w:cs="Arial"/>
          <w:b/>
          <w:sz w:val="28"/>
          <w:szCs w:val="28"/>
          <w:lang w:val="en-GB"/>
        </w:rPr>
        <w:t xml:space="preserve"> Attendance</w:t>
      </w:r>
      <w:r w:rsidRPr="00176774">
        <w:rPr>
          <w:rFonts w:ascii="Arial" w:hAnsi="Arial" w:cs="Arial"/>
          <w:b/>
          <w:sz w:val="28"/>
          <w:szCs w:val="28"/>
          <w:lang w:val="en-GB"/>
        </w:rPr>
        <w:t xml:space="preserve"> Booklet</w:t>
      </w:r>
    </w:p>
    <w:p w:rsidR="00DF2EF0" w:rsidRDefault="00DF2EF0" w:rsidP="00DF2EF0">
      <w:pPr>
        <w:ind w:left="144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We all looked at the booklet and we were very happy with it.</w:t>
      </w:r>
      <w:r w:rsidR="00E738BE">
        <w:rPr>
          <w:rFonts w:ascii="Arial" w:hAnsi="Arial" w:cs="Arial"/>
          <w:b/>
          <w:sz w:val="28"/>
          <w:szCs w:val="28"/>
          <w:lang w:val="en-GB"/>
        </w:rPr>
        <w:t xml:space="preserve"> We also looked at what SC has done in the past to give new members ideas. We started to think about next year.</w:t>
      </w:r>
    </w:p>
    <w:p w:rsidR="00E738BE" w:rsidRDefault="00E738BE" w:rsidP="00E738BE">
      <w:pPr>
        <w:pStyle w:val="ListParagraph"/>
        <w:numPr>
          <w:ilvl w:val="0"/>
          <w:numId w:val="4"/>
        </w:numPr>
        <w:ind w:left="1418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We discussed our NEXT STEPS for 2017 – St David’s Day, Attendance booklet, red nose day, behaviour booklet,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Senedd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trip. </w:t>
      </w:r>
    </w:p>
    <w:p w:rsidR="00E738BE" w:rsidRDefault="00E738BE" w:rsidP="00E738BE">
      <w:pPr>
        <w:rPr>
          <w:rFonts w:ascii="Arial" w:hAnsi="Arial" w:cs="Arial"/>
          <w:b/>
          <w:sz w:val="28"/>
          <w:szCs w:val="28"/>
          <w:lang w:val="en-GB"/>
        </w:rPr>
      </w:pPr>
    </w:p>
    <w:p w:rsidR="00E738BE" w:rsidRPr="00E738BE" w:rsidRDefault="00E738BE" w:rsidP="00E738BE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Next time we will put together an action plan for 2017-18 </w:t>
      </w:r>
    </w:p>
    <w:p w:rsidR="00E738BE" w:rsidRPr="002737BF" w:rsidRDefault="00E738BE" w:rsidP="00DF2EF0">
      <w:pPr>
        <w:ind w:left="1440"/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p w:rsidR="00DF2EF0" w:rsidRDefault="00DF2EF0" w:rsidP="00DF2EF0">
      <w:pPr>
        <w:rPr>
          <w:rFonts w:ascii="Arial" w:hAnsi="Arial" w:cs="Arial"/>
          <w:b/>
          <w:sz w:val="28"/>
          <w:szCs w:val="28"/>
          <w:lang w:val="en-GB"/>
        </w:rPr>
      </w:pPr>
    </w:p>
    <w:p w:rsidR="00DF2EF0" w:rsidRDefault="00DF2EF0" w:rsidP="00DF2EF0">
      <w:pPr>
        <w:rPr>
          <w:rFonts w:ascii="Arial" w:hAnsi="Arial" w:cs="Arial"/>
          <w:b/>
          <w:sz w:val="28"/>
          <w:szCs w:val="28"/>
          <w:lang w:val="en-GB"/>
        </w:rPr>
      </w:pPr>
    </w:p>
    <w:p w:rsidR="00485345" w:rsidRDefault="00485345"/>
    <w:sectPr w:rsidR="00485345" w:rsidSect="004B40F1">
      <w:pgSz w:w="12240" w:h="15840"/>
      <w:pgMar w:top="34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47B"/>
    <w:multiLevelType w:val="hybridMultilevel"/>
    <w:tmpl w:val="A77E380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884467"/>
    <w:multiLevelType w:val="hybridMultilevel"/>
    <w:tmpl w:val="D81AFF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5794B"/>
    <w:multiLevelType w:val="hybridMultilevel"/>
    <w:tmpl w:val="E1EE157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102E8C"/>
    <w:multiLevelType w:val="hybridMultilevel"/>
    <w:tmpl w:val="D3B437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CF31F1"/>
    <w:multiLevelType w:val="hybridMultilevel"/>
    <w:tmpl w:val="5E94CC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EF0"/>
    <w:rsid w:val="00485345"/>
    <w:rsid w:val="00DF2EF0"/>
    <w:rsid w:val="00E7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F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2EF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7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2017-09-19T15:16:00Z</dcterms:created>
  <dcterms:modified xsi:type="dcterms:W3CDTF">2017-09-19T15:29:00Z</dcterms:modified>
</cp:coreProperties>
</file>